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318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中国经济信息社人员招聘报名表</w:t>
      </w:r>
    </w:p>
    <w:tbl>
      <w:tblPr>
        <w:tblStyle w:val="5"/>
        <w:tblW w:w="102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58"/>
        <w:gridCol w:w="979"/>
        <w:gridCol w:w="6"/>
        <w:gridCol w:w="421"/>
        <w:gridCol w:w="320"/>
        <w:gridCol w:w="72"/>
        <w:gridCol w:w="438"/>
        <w:gridCol w:w="90"/>
        <w:gridCol w:w="231"/>
        <w:gridCol w:w="84"/>
        <w:gridCol w:w="201"/>
        <w:gridCol w:w="106"/>
        <w:gridCol w:w="23"/>
        <w:gridCol w:w="540"/>
        <w:gridCol w:w="130"/>
        <w:gridCol w:w="321"/>
        <w:gridCol w:w="410"/>
        <w:gridCol w:w="553"/>
        <w:gridCol w:w="24"/>
        <w:gridCol w:w="288"/>
        <w:gridCol w:w="680"/>
        <w:gridCol w:w="246"/>
        <w:gridCol w:w="395"/>
        <w:gridCol w:w="380"/>
        <w:gridCol w:w="78"/>
        <w:gridCol w:w="615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应聘岗位</w:t>
            </w:r>
          </w:p>
        </w:tc>
        <w:tc>
          <w:tcPr>
            <w:tcW w:w="59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宋体"/>
                <w:bCs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  <w:szCs w:val="28"/>
                <w:lang w:val="en-US" w:eastAsia="zh-CN"/>
              </w:rPr>
              <w:t>经济智库事业部 经济分析师</w:t>
            </w:r>
          </w:p>
        </w:tc>
        <w:tc>
          <w:tcPr>
            <w:tcW w:w="231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8"/>
              </w:rPr>
              <w:t>请添加彩色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8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7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0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0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72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7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身体状况</w:t>
            </w:r>
          </w:p>
        </w:tc>
        <w:tc>
          <w:tcPr>
            <w:tcW w:w="9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户口性质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农村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1940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城镇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7756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31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5953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3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342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本科</w:t>
            </w:r>
          </w:p>
        </w:tc>
        <w:tc>
          <w:tcPr>
            <w:tcW w:w="1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  <w:id w:val="16380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t>否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  <w:id w:val="-13794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学历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-19578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  <w:lang w:val="en-US" w:eastAsia="zh-CN" w:bidi="ar-SA"/>
                  </w:rPr>
                  <w:t>☐</w:t>
                </w:r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学位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1896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  <w:id w:val="-5708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t>否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  <w:id w:val="6403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学历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-154412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学位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-15149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49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是否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全日制</w:t>
            </w:r>
          </w:p>
        </w:tc>
        <w:tc>
          <w:tcPr>
            <w:tcW w:w="6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t>是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  <w:id w:val="1271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28"/>
              </w:rPr>
              <w:t>否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  <w:id w:val="-15225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1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18"/>
                    <w:szCs w:val="28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学历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168099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196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毕业年月</w:t>
            </w: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21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学位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-9672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18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兴趣、特长</w:t>
            </w:r>
          </w:p>
        </w:tc>
        <w:tc>
          <w:tcPr>
            <w:tcW w:w="48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现工作单位</w:t>
            </w:r>
          </w:p>
        </w:tc>
        <w:tc>
          <w:tcPr>
            <w:tcW w:w="396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岗位/职务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  <w:jc w:val="center"/>
        </w:trPr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826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827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97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主要家庭成员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及社会关系情况</w:t>
            </w:r>
          </w:p>
        </w:tc>
        <w:tc>
          <w:tcPr>
            <w:tcW w:w="8272" w:type="dxa"/>
            <w:gridSpan w:val="2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薪酬标准</w:t>
            </w:r>
          </w:p>
        </w:tc>
        <w:tc>
          <w:tcPr>
            <w:tcW w:w="8272" w:type="dxa"/>
            <w:gridSpan w:val="2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当前月薪（税前）：     元（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个月）；五险一金基数：</w:t>
            </w:r>
          </w:p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期望薪酬（税前）：                元/月（1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个月）/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46" w:type="dxa"/>
            <w:gridSpan w:val="2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是否有亲属是新华社及中经社在职或离退休干部和职工？（亲属关系范围包括夫妻关系、直系血亲、三代以内旁系血亲及近姻亲关系）                       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6743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是  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7144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46" w:type="dxa"/>
            <w:gridSpan w:val="2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有无违法犯罪记录、吸毒史、重大历史政治问题？   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-14470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有  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-7990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无</w:t>
            </w:r>
          </w:p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是否参加过“法轮功”等邪教组织？                  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19991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是   </w:t>
            </w:r>
            <w:sdt>
              <w:sdt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  <w:id w:val="20963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宋体"/>
                  <w:bCs/>
                  <w:color w:val="000000"/>
                  <w:kern w:val="0"/>
                  <w:sz w:val="24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bCs/>
                    <w:color w:val="000000"/>
                    <w:kern w:val="0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取得外国国籍或获取国(境)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外永久居留资格、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长期居留许可情况</w:t>
            </w:r>
          </w:p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取得外国国籍名称</w:t>
            </w:r>
          </w:p>
        </w:tc>
        <w:tc>
          <w:tcPr>
            <w:tcW w:w="360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取得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00" w:lineRule="atLeast"/>
              <w:ind w:firstLine="36" w:firstLineChars="15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获取永久居留资格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00" w:lineRule="atLeast"/>
              <w:ind w:firstLine="36" w:firstLineChars="15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获取长期居留许可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国家（地区）名称</w:t>
            </w:r>
          </w:p>
        </w:tc>
        <w:tc>
          <w:tcPr>
            <w:tcW w:w="3606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获取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年月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ind w:firstLine="36" w:firstLineChars="15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6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ind w:firstLine="36" w:firstLineChars="15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备注：取得多个外国国籍，获取多个国家（地区）永久居留资格、长期居留许可的，须应填尽填，不要遗漏。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8"/>
              </w:rPr>
              <w:t>没有该情况的，请在空格内填“无”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246" w:type="dxa"/>
            <w:gridSpan w:val="2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本人承诺：以上填写所有信息均属实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，一切因上述信息错误引起的后果由本人自负。</w:t>
            </w:r>
          </w:p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 xml:space="preserve">                                              签名：</w:t>
            </w:r>
          </w:p>
          <w:p>
            <w:pPr>
              <w:spacing w:line="240" w:lineRule="atLeast"/>
              <w:ind w:firstLine="6960" w:firstLineChars="2900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980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  <w:tc>
          <w:tcPr>
            <w:tcW w:w="8266" w:type="dxa"/>
            <w:gridSpan w:val="2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6"/>
    <w:rsid w:val="000E7936"/>
    <w:rsid w:val="00150A17"/>
    <w:rsid w:val="00414B0A"/>
    <w:rsid w:val="00426922"/>
    <w:rsid w:val="00452112"/>
    <w:rsid w:val="00462017"/>
    <w:rsid w:val="006E22F8"/>
    <w:rsid w:val="008E78A6"/>
    <w:rsid w:val="00A44083"/>
    <w:rsid w:val="00AF2B29"/>
    <w:rsid w:val="00BF1168"/>
    <w:rsid w:val="00CF51C6"/>
    <w:rsid w:val="00FB3D6B"/>
    <w:rsid w:val="273B6EB3"/>
    <w:rsid w:val="72B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759</Characters>
  <Lines>6</Lines>
  <Paragraphs>1</Paragraphs>
  <TotalTime>21</TotalTime>
  <ScaleCrop>false</ScaleCrop>
  <LinksUpToDate>false</LinksUpToDate>
  <CharactersWithSpaces>890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2021-08-19T07:24:00Z</dcterms:created>
  <dc:creator>Hou Bo</dc:creator>
  <cp:lastModifiedBy>WY</cp:lastModifiedBy>
  <dcterms:modified xsi:type="dcterms:W3CDTF">2022-04-08T00:46:09Z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